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1629D" w14:textId="4F74AE7F" w:rsidR="007314A1" w:rsidRDefault="007314A1" w:rsidP="00347C7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14A1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6E72C72" wp14:editId="6DA0B8AD">
            <wp:simplePos x="0" y="0"/>
            <wp:positionH relativeFrom="column">
              <wp:posOffset>2861945</wp:posOffset>
            </wp:positionH>
            <wp:positionV relativeFrom="paragraph">
              <wp:posOffset>-520065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5F6A07" w14:textId="742A1194" w:rsidR="007314A1" w:rsidRPr="007314A1" w:rsidRDefault="007314A1" w:rsidP="00731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1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СЕВЕРНОГО РАЙОНА</w:t>
      </w:r>
    </w:p>
    <w:p w14:paraId="58734FA8" w14:textId="77777777" w:rsidR="007314A1" w:rsidRPr="007314A1" w:rsidRDefault="007314A1" w:rsidP="00731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1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14:paraId="5AC3B3F3" w14:textId="77777777" w:rsidR="007314A1" w:rsidRPr="007314A1" w:rsidRDefault="007314A1" w:rsidP="00731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1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четвертого  созыва</w:t>
      </w:r>
    </w:p>
    <w:p w14:paraId="20DB5BE7" w14:textId="77777777" w:rsidR="007314A1" w:rsidRPr="007314A1" w:rsidRDefault="007314A1" w:rsidP="00731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61729B" w14:textId="77777777" w:rsidR="007314A1" w:rsidRPr="007314A1" w:rsidRDefault="007314A1" w:rsidP="00731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1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277654F0" w14:textId="4A572071" w:rsidR="007314A1" w:rsidRDefault="00347C7B" w:rsidP="00731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32</w:t>
      </w:r>
      <w:r w:rsidR="007314A1" w:rsidRPr="00731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-й сессии</w:t>
      </w:r>
    </w:p>
    <w:p w14:paraId="3E1226D8" w14:textId="77777777" w:rsidR="007314A1" w:rsidRPr="007314A1" w:rsidRDefault="007314A1" w:rsidP="00731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96912D2" w14:textId="52E81C26" w:rsidR="007314A1" w:rsidRPr="007314A1" w:rsidRDefault="00347C7B" w:rsidP="007314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25.02</w:t>
      </w:r>
      <w:r w:rsidR="007314A1" w:rsidRPr="007314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682C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7314A1" w:rsidRPr="007314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  <w:r w:rsidR="007314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7314A1" w:rsidRPr="007314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с. </w:t>
      </w:r>
      <w:proofErr w:type="gramStart"/>
      <w:r w:rsidR="007314A1" w:rsidRPr="007314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Северное</w:t>
      </w:r>
      <w:proofErr w:type="gramEnd"/>
      <w:r w:rsidR="007314A1" w:rsidRPr="007314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№ </w:t>
      </w:r>
      <w:r w:rsidR="003254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14:paraId="2F03EC3D" w14:textId="77777777" w:rsidR="007314A1" w:rsidRPr="007314A1" w:rsidRDefault="007314A1" w:rsidP="007314A1">
      <w:pPr>
        <w:spacing w:after="0" w:line="240" w:lineRule="auto"/>
        <w:ind w:firstLine="63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48AB3DB" w14:textId="2B568D32" w:rsidR="007314A1" w:rsidRPr="007314A1" w:rsidRDefault="007314A1" w:rsidP="007314A1">
      <w:pPr>
        <w:spacing w:after="0" w:line="240" w:lineRule="auto"/>
        <w:ind w:firstLine="63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внесении изменений в решение Совета депутатов Северного района Новосибирской области от 29.09.2021 № 1</w:t>
      </w:r>
    </w:p>
    <w:p w14:paraId="1822AE48" w14:textId="77777777" w:rsidR="007314A1" w:rsidRPr="007314A1" w:rsidRDefault="007314A1" w:rsidP="007314A1">
      <w:pPr>
        <w:spacing w:after="0" w:line="240" w:lineRule="auto"/>
        <w:ind w:firstLine="63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584ABD8" w14:textId="03183E7E" w:rsidR="007314A1" w:rsidRPr="007314A1" w:rsidRDefault="007314A1" w:rsidP="0034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 Северного района Новосибирской области</w:t>
      </w:r>
    </w:p>
    <w:p w14:paraId="4DC12CF9" w14:textId="54221C5F" w:rsidR="007314A1" w:rsidRDefault="007314A1" w:rsidP="00347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14:paraId="2AA382DD" w14:textId="2768CD4F" w:rsidR="00682CC8" w:rsidRDefault="00682CC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2DA">
        <w:rPr>
          <w:rFonts w:ascii="Times New Roman" w:eastAsia="Times New Roman" w:hAnsi="Times New Roman"/>
          <w:sz w:val="28"/>
          <w:szCs w:val="28"/>
          <w:lang w:eastAsia="ru-RU"/>
        </w:rPr>
        <w:t>1.Внести в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ложение о видах муниципального контроля на территории Северного района Новосибирской области</w:t>
      </w:r>
      <w:r w:rsidRPr="00DA42DA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ложение</w:t>
      </w:r>
      <w:r w:rsidRPr="00DA42DA">
        <w:rPr>
          <w:rFonts w:ascii="Times New Roman" w:eastAsia="Times New Roman" w:hAnsi="Times New Roman"/>
          <w:sz w:val="28"/>
          <w:szCs w:val="28"/>
          <w:lang w:eastAsia="ru-RU"/>
        </w:rPr>
        <w:t>), утвержденн</w:t>
      </w:r>
      <w:r w:rsidR="00347C7B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 w:rsidRPr="00DA42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Совета депутатов</w:t>
      </w:r>
      <w:r w:rsidRPr="00DA42DA">
        <w:rPr>
          <w:rFonts w:ascii="Times New Roman" w:eastAsia="Times New Roman" w:hAnsi="Times New Roman"/>
          <w:sz w:val="28"/>
          <w:szCs w:val="28"/>
          <w:lang w:eastAsia="ru-RU"/>
        </w:rPr>
        <w:t xml:space="preserve"> Северного района Новосибирской области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29.09.2021</w:t>
      </w:r>
      <w:r w:rsidRPr="00DA42D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A42DA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Положения о видах муниципального контроля на территории Северного  района Новосибирской области</w:t>
      </w:r>
      <w:r w:rsidRPr="00DA42DA">
        <w:rPr>
          <w:rFonts w:ascii="Times New Roman" w:eastAsia="Times New Roman" w:hAnsi="Times New Roman"/>
          <w:sz w:val="28"/>
          <w:szCs w:val="28"/>
          <w:lang w:eastAsia="ru-RU"/>
        </w:rPr>
        <w:t xml:space="preserve">» (далее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  <w:r w:rsidRPr="00DA42DA">
        <w:rPr>
          <w:rFonts w:ascii="Times New Roman" w:eastAsia="Times New Roman" w:hAnsi="Times New Roman"/>
          <w:sz w:val="28"/>
          <w:szCs w:val="28"/>
          <w:lang w:eastAsia="ru-RU"/>
        </w:rPr>
        <w:t xml:space="preserve">)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следующие </w:t>
      </w:r>
      <w:r w:rsidRPr="00DA42DA">
        <w:rPr>
          <w:rFonts w:ascii="Times New Roman" w:eastAsia="Times New Roman" w:hAnsi="Times New Roman"/>
          <w:sz w:val="28"/>
          <w:szCs w:val="28"/>
          <w:lang w:eastAsia="ru-RU"/>
        </w:rPr>
        <w:t>изменения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AB9D022" w14:textId="1510939B" w:rsidR="00987526" w:rsidRDefault="00D51C0D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="00987526">
        <w:rPr>
          <w:rFonts w:ascii="Times New Roman" w:eastAsia="Times New Roman" w:hAnsi="Times New Roman"/>
          <w:sz w:val="28"/>
          <w:szCs w:val="28"/>
          <w:lang w:eastAsia="ru-RU"/>
        </w:rPr>
        <w:t>Абзац 2 преамбулы положения дополнить пунктом</w:t>
      </w:r>
      <w:r w:rsidR="00CA25BB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</w:t>
      </w:r>
      <w:r w:rsidR="00CB388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1827539" w14:textId="39A2DCB0" w:rsidR="00D51C0D" w:rsidRDefault="00D51C0D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C25B9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813B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ешение об отнесении объектов контроля к категориям риска причинения вреда (ущерба) охраняемым законом ценностям в рамках осуществления вида контроля принимается путем подписания данных об объекте контроля с указанием сведений о контролируемом лице, описания объекта контроля и присвоенной категории риска в перечне объектов контроля»;</w:t>
      </w:r>
    </w:p>
    <w:p w14:paraId="7611B27D" w14:textId="04C640A8" w:rsidR="00FC19D8" w:rsidRPr="00443A6C" w:rsidRDefault="005F7ECB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="00443A6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C19D8" w:rsidRPr="00443A6C">
        <w:rPr>
          <w:rFonts w:ascii="Times New Roman" w:eastAsia="Times New Roman" w:hAnsi="Times New Roman"/>
          <w:sz w:val="28"/>
          <w:szCs w:val="28"/>
          <w:lang w:eastAsia="ru-RU"/>
        </w:rPr>
        <w:t>Раздел 1 «</w:t>
      </w:r>
      <w:r w:rsidR="00FC19D8" w:rsidRPr="00443A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ведения перечня видов муниципального контроля, осуществляемых на территории Северного района Новосибирской области, и органов местного самоуправления, уполномоченных на их осуществление»</w:t>
      </w:r>
      <w:r w:rsidR="00FC19D8" w:rsidRPr="00443A6C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дополнить пункт</w:t>
      </w:r>
      <w:r w:rsidR="004813B1">
        <w:rPr>
          <w:rFonts w:ascii="Times New Roman" w:eastAsia="Times New Roman" w:hAnsi="Times New Roman"/>
          <w:sz w:val="28"/>
          <w:szCs w:val="28"/>
          <w:lang w:eastAsia="ru-RU"/>
        </w:rPr>
        <w:t xml:space="preserve">ами </w:t>
      </w:r>
      <w:r w:rsidR="00FC19D8" w:rsidRPr="00443A6C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 </w:t>
      </w:r>
    </w:p>
    <w:p w14:paraId="1FF95F2C" w14:textId="3C1EE6E8" w:rsidR="00FC19D8" w:rsidRDefault="00FC19D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«1.7.Муниципальный земельный контроль осуществляется на основе управления рисками причинения вреда (ущерба</w:t>
      </w:r>
      <w:r w:rsidR="00347C7B">
        <w:rPr>
          <w:rFonts w:ascii="Times New Roman" w:eastAsia="Times New Roman" w:hAnsi="Times New Roman"/>
          <w:sz w:val="28"/>
          <w:szCs w:val="28"/>
          <w:lang w:eastAsia="ru-RU"/>
        </w:rPr>
        <w:t>) охраняемым законом ценностям.</w:t>
      </w:r>
    </w:p>
    <w:p w14:paraId="36FEC0D6" w14:textId="19E29225" w:rsidR="00631041" w:rsidRDefault="00347C7B" w:rsidP="00347C7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31041">
        <w:rPr>
          <w:rFonts w:ascii="Times New Roman" w:eastAsia="Times New Roman" w:hAnsi="Times New Roman"/>
          <w:sz w:val="28"/>
          <w:szCs w:val="28"/>
          <w:lang w:eastAsia="ru-RU"/>
        </w:rPr>
        <w:t>.8.</w:t>
      </w:r>
      <w:r w:rsidR="00631041" w:rsidRPr="00631041">
        <w:rPr>
          <w:rFonts w:ascii="Times New Roman" w:hAnsi="Times New Roman"/>
          <w:sz w:val="28"/>
          <w:szCs w:val="28"/>
        </w:rPr>
        <w:t>Перечень объектов контроля размещается на официальном сайте контрольного (надзорного) органа посредством публикации части официального сайта Единого реестра видов федерального государственного контроля (надзора), регионального государственного контроля (надзора), муниципального контроля в сети «Интернет» для отображения соответствующего перечня объектов контроля (виджет) на официальном сайте контрольного (надзорного) органа в сети «Интернет</w:t>
      </w:r>
      <w:r w:rsidR="0063104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4B6542D1" w14:textId="7FBB3ECE" w:rsidR="00FC19D8" w:rsidRPr="00FC19D8" w:rsidRDefault="001B051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C19D8">
        <w:rPr>
          <w:rFonts w:ascii="Times New Roman" w:eastAsia="Times New Roman" w:hAnsi="Times New Roman"/>
          <w:sz w:val="28"/>
          <w:szCs w:val="28"/>
          <w:lang w:eastAsia="ru-RU"/>
        </w:rPr>
        <w:t>1.9.Перечни профилактических мероприятий</w:t>
      </w:r>
      <w:r w:rsidR="00FC19D8" w:rsidRPr="00FC19D8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видов муниципального контроля:</w:t>
      </w:r>
    </w:p>
    <w:p w14:paraId="06C139D9" w14:textId="77777777" w:rsidR="00FC19D8" w:rsidRPr="00FC19D8" w:rsidRDefault="00FC19D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9D8">
        <w:rPr>
          <w:rFonts w:ascii="Times New Roman" w:eastAsia="Times New Roman" w:hAnsi="Times New Roman"/>
          <w:sz w:val="28"/>
          <w:szCs w:val="28"/>
          <w:lang w:eastAsia="ru-RU"/>
        </w:rPr>
        <w:t>- информирование;</w:t>
      </w:r>
    </w:p>
    <w:p w14:paraId="3DD4FF37" w14:textId="77777777" w:rsidR="00FC19D8" w:rsidRPr="00FC19D8" w:rsidRDefault="00FC19D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9D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консультирование;</w:t>
      </w:r>
    </w:p>
    <w:p w14:paraId="2F4FC277" w14:textId="77777777" w:rsidR="00FC19D8" w:rsidRPr="00FC19D8" w:rsidRDefault="00FC19D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9D8">
        <w:rPr>
          <w:rFonts w:ascii="Times New Roman" w:eastAsia="Times New Roman" w:hAnsi="Times New Roman"/>
          <w:sz w:val="28"/>
          <w:szCs w:val="28"/>
          <w:lang w:eastAsia="ru-RU"/>
        </w:rPr>
        <w:t>- объявление предостережений;</w:t>
      </w:r>
    </w:p>
    <w:p w14:paraId="5BAA90C6" w14:textId="28C60B40" w:rsidR="00FC19D8" w:rsidRDefault="00FC19D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9D8">
        <w:rPr>
          <w:rFonts w:ascii="Times New Roman" w:eastAsia="Times New Roman" w:hAnsi="Times New Roman"/>
          <w:sz w:val="28"/>
          <w:szCs w:val="28"/>
          <w:lang w:eastAsia="ru-RU"/>
        </w:rPr>
        <w:t>- профилактический визит</w:t>
      </w:r>
      <w:r w:rsidR="00347C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771A731" w14:textId="50AA50C5" w:rsidR="001B0518" w:rsidRPr="001B0518" w:rsidRDefault="001B051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1.10.</w:t>
      </w:r>
      <w:r w:rsidRPr="001B0518">
        <w:t xml:space="preserve"> </w:t>
      </w:r>
      <w:r w:rsidRPr="001B0518">
        <w:rPr>
          <w:rFonts w:ascii="Times New Roman" w:eastAsia="Times New Roman" w:hAnsi="Times New Roman"/>
          <w:sz w:val="28"/>
          <w:szCs w:val="28"/>
          <w:lang w:eastAsia="ru-RU"/>
        </w:rPr>
        <w:t>В положениях о контроле (надзоре) должны быть скорректированы нормы, регулирующие порядок проведения профилактических визитов. В частности, в текстах положений должно быть закреплено:</w:t>
      </w:r>
    </w:p>
    <w:p w14:paraId="0E27F213" w14:textId="6B801F99" w:rsidR="001B0518" w:rsidRPr="001B0518" w:rsidRDefault="001B051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518">
        <w:rPr>
          <w:rFonts w:ascii="Times New Roman" w:eastAsia="Times New Roman" w:hAnsi="Times New Roman"/>
          <w:sz w:val="28"/>
          <w:szCs w:val="28"/>
          <w:lang w:eastAsia="ru-RU"/>
        </w:rPr>
        <w:t>1. Разделение профилактических визитов на обязательные профилактические визиты и профилактические визиты по инициативе контролируемых лиц.</w:t>
      </w:r>
    </w:p>
    <w:p w14:paraId="2D7E6C44" w14:textId="3AEC0780" w:rsidR="001B0518" w:rsidRPr="001B0518" w:rsidRDefault="001B051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518">
        <w:rPr>
          <w:rFonts w:ascii="Times New Roman" w:eastAsia="Times New Roman" w:hAnsi="Times New Roman"/>
          <w:sz w:val="28"/>
          <w:szCs w:val="28"/>
          <w:lang w:eastAsia="ru-RU"/>
        </w:rPr>
        <w:t xml:space="preserve">2. Основания проведения профилактических визитов каждого вида, при этом в случае закрепления возможности проведения обязательного профилактического визита в отношении контролируемых лиц, представивших уведомление о начале осуществления предпринимательской деятельности, необходимо дополнительно указать перечень видов предпринимательской деятельности, в отношении которых предоставляются такие уведомления. </w:t>
      </w:r>
    </w:p>
    <w:p w14:paraId="660C2A5E" w14:textId="249AFCBC" w:rsidR="001B0518" w:rsidRPr="001B0518" w:rsidRDefault="001B051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518">
        <w:rPr>
          <w:rFonts w:ascii="Times New Roman" w:eastAsia="Times New Roman" w:hAnsi="Times New Roman"/>
          <w:sz w:val="28"/>
          <w:szCs w:val="28"/>
          <w:lang w:eastAsia="ru-RU"/>
        </w:rPr>
        <w:t>3. Перечень контрольных (надзорных) действий, которые могут осуществляться в рамках проведения профилактических визитов.</w:t>
      </w:r>
    </w:p>
    <w:p w14:paraId="7BC244CB" w14:textId="5980E4E0" w:rsidR="001B0518" w:rsidRPr="001B0518" w:rsidRDefault="001B0518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518">
        <w:rPr>
          <w:rFonts w:ascii="Times New Roman" w:eastAsia="Times New Roman" w:hAnsi="Times New Roman"/>
          <w:sz w:val="28"/>
          <w:szCs w:val="28"/>
          <w:lang w:eastAsia="ru-RU"/>
        </w:rPr>
        <w:t>4. Срок проведения профилактических визитов, в том числе по инициативе контролируемого лица.</w:t>
      </w:r>
      <w:r w:rsidR="0091124A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186FC48F" w14:textId="308AEAA4" w:rsidR="006731E1" w:rsidRPr="00BF0D0B" w:rsidRDefault="00953587" w:rsidP="00347C7B">
      <w:pPr>
        <w:pStyle w:val="a3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F0D0B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4813B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F0D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21C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F0D0B">
        <w:rPr>
          <w:rFonts w:ascii="Times New Roman" w:eastAsia="Times New Roman" w:hAnsi="Times New Roman"/>
          <w:sz w:val="28"/>
          <w:szCs w:val="28"/>
          <w:lang w:eastAsia="ru-RU"/>
        </w:rPr>
        <w:t>ункт 2.3</w:t>
      </w:r>
      <w:r w:rsidR="00294061" w:rsidRPr="00BF0D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21C0">
        <w:rPr>
          <w:rFonts w:ascii="Times New Roman" w:eastAsia="Times New Roman" w:hAnsi="Times New Roman"/>
          <w:sz w:val="28"/>
          <w:szCs w:val="28"/>
          <w:lang w:eastAsia="ru-RU"/>
        </w:rPr>
        <w:t>раздела 2</w:t>
      </w:r>
      <w:r w:rsidR="00294061" w:rsidRPr="00BF0D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0D0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731E1" w:rsidRPr="00BF0D0B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ведения перечней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контроля» </w:t>
      </w:r>
      <w:r w:rsidR="000C21C0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дополнить </w:t>
      </w:r>
      <w:r w:rsidR="00204099">
        <w:rPr>
          <w:rFonts w:ascii="Times New Roman" w:eastAsia="Times New Roman" w:hAnsi="Times New Roman"/>
          <w:sz w:val="28"/>
          <w:szCs w:val="28"/>
          <w:lang w:eastAsia="ru-RU"/>
        </w:rPr>
        <w:t xml:space="preserve">абзацем </w:t>
      </w:r>
      <w:r w:rsidR="000C21C0">
        <w:rPr>
          <w:rFonts w:ascii="Times New Roman" w:eastAsia="Times New Roman" w:hAnsi="Times New Roman"/>
          <w:sz w:val="28"/>
          <w:szCs w:val="28"/>
          <w:lang w:eastAsia="ru-RU"/>
        </w:rPr>
        <w:t>следующего содержания</w:t>
      </w:r>
      <w:r w:rsidR="006731E1" w:rsidRPr="00BF0D0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ABC6B3B" w14:textId="4B4CF4D3" w:rsidR="000C21C0" w:rsidRPr="000C21C0" w:rsidRDefault="006731E1" w:rsidP="00347C7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C21C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04099">
        <w:rPr>
          <w:rFonts w:ascii="Times New Roman" w:eastAsia="Times New Roman" w:hAnsi="Times New Roman"/>
          <w:sz w:val="28"/>
          <w:szCs w:val="28"/>
          <w:lang w:eastAsia="ru-RU"/>
        </w:rPr>
        <w:t>2.3.1.</w:t>
      </w:r>
      <w:r w:rsidR="000C21C0" w:rsidRPr="000C21C0">
        <w:rPr>
          <w:rFonts w:ascii="Times New Roman" w:hAnsi="Times New Roman"/>
          <w:sz w:val="28"/>
          <w:szCs w:val="28"/>
        </w:rPr>
        <w:t>Периодичность проведения плановых контрольных (надзорных) мероприятий должна быть приведена (установлена)</w:t>
      </w:r>
      <w:r w:rsidR="00CB7D16">
        <w:rPr>
          <w:rFonts w:ascii="Times New Roman" w:hAnsi="Times New Roman"/>
          <w:sz w:val="28"/>
          <w:szCs w:val="28"/>
        </w:rPr>
        <w:t xml:space="preserve"> в соответствие с постановлением Правительства Российской Федерации от 31.12.2020 № </w:t>
      </w:r>
      <w:r w:rsidR="00CB7D16" w:rsidRPr="00CB7D16">
        <w:rPr>
          <w:rFonts w:ascii="Times New Roman" w:hAnsi="Times New Roman"/>
          <w:sz w:val="28"/>
          <w:szCs w:val="28"/>
        </w:rPr>
        <w:t>2427</w:t>
      </w:r>
      <w:r w:rsidR="00CB7D16">
        <w:rPr>
          <w:rFonts w:ascii="Times New Roman" w:hAnsi="Times New Roman"/>
          <w:sz w:val="28"/>
          <w:szCs w:val="28"/>
        </w:rPr>
        <w:t xml:space="preserve"> «</w:t>
      </w:r>
      <w:r w:rsidR="00CB7D16" w:rsidRPr="00CB7D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</w:t>
      </w:r>
      <w:r w:rsidR="00CB7D16">
        <w:rPr>
          <w:rFonts w:ascii="PT Serif" w:hAnsi="PT Serif"/>
          <w:b/>
          <w:bCs/>
          <w:color w:val="22272F"/>
          <w:sz w:val="30"/>
          <w:szCs w:val="30"/>
          <w:shd w:val="clear" w:color="auto" w:fill="FFFFFF"/>
        </w:rPr>
        <w:t>»</w:t>
      </w:r>
      <w:r w:rsidR="000C21C0" w:rsidRPr="000C21C0">
        <w:rPr>
          <w:rFonts w:ascii="Times New Roman" w:hAnsi="Times New Roman"/>
          <w:sz w:val="28"/>
          <w:szCs w:val="28"/>
        </w:rPr>
        <w:t xml:space="preserve">. </w:t>
      </w:r>
    </w:p>
    <w:p w14:paraId="396A8050" w14:textId="37F563F9" w:rsidR="000C21C0" w:rsidRPr="000C21C0" w:rsidRDefault="000C21C0" w:rsidP="00347C7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C21C0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0C21C0">
        <w:rPr>
          <w:rFonts w:ascii="Times New Roman" w:hAnsi="Times New Roman"/>
          <w:sz w:val="28"/>
          <w:szCs w:val="28"/>
        </w:rPr>
        <w:t>,</w:t>
      </w:r>
      <w:proofErr w:type="gramEnd"/>
      <w:r w:rsidRPr="000C21C0">
        <w:rPr>
          <w:rFonts w:ascii="Times New Roman" w:hAnsi="Times New Roman"/>
          <w:sz w:val="28"/>
          <w:szCs w:val="28"/>
        </w:rPr>
        <w:t xml:space="preserve"> если в положении о виде контроля (надзора) предусмотрена чрезвычайно высокая категория риска, рекомендуется предусмотреть положение о возможности замены плановых контрольных (надзорных) мероприятий на обязательный профилактический визит.</w:t>
      </w:r>
    </w:p>
    <w:p w14:paraId="45C95AA6" w14:textId="133ACD44" w:rsidR="000C21C0" w:rsidRPr="000C21C0" w:rsidRDefault="000C21C0" w:rsidP="00347C7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C21C0">
        <w:rPr>
          <w:rFonts w:ascii="Times New Roman" w:hAnsi="Times New Roman"/>
          <w:sz w:val="28"/>
          <w:szCs w:val="28"/>
        </w:rPr>
        <w:t>Если в рамках видов контроля (надзора) было принято решение о проведение плановых обязательных профилактических визитов, то периодичность их проведения должна быть предусмотрена в положении о виде контроля (надзора).</w:t>
      </w:r>
    </w:p>
    <w:p w14:paraId="1EC031D1" w14:textId="7198DBC4" w:rsidR="000C21C0" w:rsidRDefault="000C21C0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21C0">
        <w:rPr>
          <w:rFonts w:ascii="Times New Roman" w:hAnsi="Times New Roman"/>
          <w:sz w:val="28"/>
          <w:szCs w:val="28"/>
        </w:rPr>
        <w:t>В отношении объектов контроля со значительной, средней и умеренной категорией риска рекомендуется делать ссылку на полномочие Правительства России по установлению периодичности проведения плановых мероприятий</w:t>
      </w:r>
      <w:r>
        <w:rPr>
          <w:rFonts w:ascii="Times New Roman" w:hAnsi="Times New Roman"/>
          <w:sz w:val="28"/>
          <w:szCs w:val="28"/>
        </w:rPr>
        <w:t>.</w:t>
      </w:r>
    </w:p>
    <w:p w14:paraId="77EBA4EC" w14:textId="25DE89D9" w:rsidR="00273A4C" w:rsidRPr="00BF0D0B" w:rsidRDefault="006731E1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D0B">
        <w:rPr>
          <w:rFonts w:ascii="Times New Roman" w:hAnsi="Times New Roman"/>
          <w:sz w:val="28"/>
          <w:szCs w:val="28"/>
        </w:rPr>
        <w:t>Плановые контрольные (надзорные) мероприятия, обязательные профилактические визиты</w:t>
      </w:r>
      <w:r w:rsidRPr="00BF0D0B">
        <w:rPr>
          <w:sz w:val="28"/>
          <w:szCs w:val="28"/>
        </w:rPr>
        <w:t xml:space="preserve"> </w:t>
      </w:r>
      <w:r w:rsidRPr="00BF0D0B">
        <w:rPr>
          <w:rFonts w:ascii="Times New Roman" w:hAnsi="Times New Roman"/>
          <w:sz w:val="28"/>
          <w:szCs w:val="28"/>
        </w:rPr>
        <w:t xml:space="preserve">в соответствии с пунктом 1 части 1 статьи 52.1 Федерального закона от 31.07.2020 № 248-ФЗ «О государственном контроле </w:t>
      </w:r>
      <w:r w:rsidRPr="00BF0D0B">
        <w:rPr>
          <w:rFonts w:ascii="Times New Roman" w:hAnsi="Times New Roman"/>
          <w:sz w:val="28"/>
          <w:szCs w:val="28"/>
        </w:rPr>
        <w:lastRenderedPageBreak/>
        <w:t>(надзоре) и муниципальном контроле в Российской Федерации»  в рамках вида муниципального контроля не проводятся в отношении объектов контроля, отнесенных к категориям значительного, среднего или умеренного риска</w:t>
      </w:r>
      <w:proofErr w:type="gramStart"/>
      <w:r w:rsidR="000C21C0">
        <w:rPr>
          <w:rFonts w:ascii="Times New Roman" w:hAnsi="Times New Roman"/>
          <w:sz w:val="28"/>
          <w:szCs w:val="28"/>
        </w:rPr>
        <w:t>.</w:t>
      </w:r>
      <w:r w:rsidRPr="00BF0D0B">
        <w:rPr>
          <w:rFonts w:ascii="Times New Roman" w:hAnsi="Times New Roman"/>
          <w:sz w:val="28"/>
          <w:szCs w:val="28"/>
        </w:rPr>
        <w:t>»</w:t>
      </w:r>
      <w:r w:rsidR="00273A4C" w:rsidRPr="00BF0D0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proofErr w:type="gramEnd"/>
    </w:p>
    <w:p w14:paraId="6EF9526D" w14:textId="0597A3A4" w:rsidR="000C21C0" w:rsidRDefault="007C25B9" w:rsidP="00347C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48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731E1" w:rsidRPr="007C2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.Пункт 3.1</w:t>
      </w:r>
      <w:r w:rsidR="00294061" w:rsidRPr="007C2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31E1" w:rsidRPr="007C2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раздела 3 «Порядок учета лиц и (или) объектов, в отношении которых осуществляется муниципальный контроль» </w:t>
      </w:r>
      <w:r w:rsidR="000C21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положения </w:t>
      </w:r>
      <w:r w:rsidR="006731E1" w:rsidRPr="007C2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изложить в </w:t>
      </w:r>
      <w:r w:rsidR="0034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следующей</w:t>
      </w:r>
      <w:r w:rsidR="006731E1" w:rsidRPr="007C25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редакции:</w:t>
      </w:r>
      <w:r w:rsidR="006731E1" w:rsidRPr="007C25B9">
        <w:rPr>
          <w:rFonts w:ascii="Times New Roman" w:eastAsia="Calibri" w:hAnsi="Times New Roman" w:cs="Times New Roman"/>
        </w:rPr>
        <w:t xml:space="preserve"> </w:t>
      </w:r>
    </w:p>
    <w:p w14:paraId="72C8922D" w14:textId="2E176834" w:rsidR="006731E1" w:rsidRPr="006731E1" w:rsidRDefault="006731E1" w:rsidP="00347C7B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C25B9">
        <w:rPr>
          <w:rFonts w:ascii="Times New Roman" w:eastAsia="Calibri" w:hAnsi="Times New Roman" w:cs="Times New Roman"/>
          <w:sz w:val="28"/>
          <w:szCs w:val="28"/>
        </w:rPr>
        <w:t>«</w:t>
      </w:r>
      <w:r w:rsidR="000C21C0">
        <w:rPr>
          <w:rFonts w:ascii="Times New Roman" w:eastAsia="Calibri" w:hAnsi="Times New Roman" w:cs="Times New Roman"/>
          <w:sz w:val="28"/>
          <w:szCs w:val="28"/>
        </w:rPr>
        <w:t>3.1.</w:t>
      </w:r>
      <w:r w:rsidRPr="007C25B9">
        <w:rPr>
          <w:rFonts w:ascii="Times New Roman" w:eastAsia="Calibri" w:hAnsi="Times New Roman" w:cs="Times New Roman"/>
          <w:sz w:val="28"/>
          <w:szCs w:val="28"/>
        </w:rPr>
        <w:t>С контролируемым лицом, в отношении которого выявлены нарушения обязательных требований, может быть заключено соглашение о надлежащем устранении нарушений обязательных требований в порядке, предусмотренном статьей 90.2 Федерального закона от 31.07.2020 № 248-ФЗ «О государственном контроле (надзоре) и муниципальном контроле в Российской Федерации»</w:t>
      </w:r>
      <w:r w:rsidR="000C21C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713E36A" w14:textId="317E8E8F" w:rsidR="00604014" w:rsidRDefault="00604014" w:rsidP="00347C7B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604014"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Опубликовать настоящее  решение в периодическом печатном издании органов местного самоуправления Северного района Новосибирской области «Северный Вестник».</w:t>
      </w:r>
    </w:p>
    <w:p w14:paraId="5F2FCC2E" w14:textId="47B8DE72" w:rsidR="00604014" w:rsidRDefault="00604014" w:rsidP="00604014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1A3A9E2C" w14:textId="77777777" w:rsidR="00604014" w:rsidRPr="00604014" w:rsidRDefault="00604014" w:rsidP="00604014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A755FC" w14:textId="61083B4A" w:rsidR="00682CC8" w:rsidRPr="007314A1" w:rsidRDefault="00682CC8" w:rsidP="007314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632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04014" w:rsidRPr="00604014" w14:paraId="3ED9D257" w14:textId="77777777" w:rsidTr="0072098C">
        <w:trPr>
          <w:trHeight w:val="80"/>
        </w:trPr>
        <w:tc>
          <w:tcPr>
            <w:tcW w:w="5246" w:type="dxa"/>
          </w:tcPr>
          <w:p w14:paraId="2ADB373F" w14:textId="77777777" w:rsidR="00604014" w:rsidRPr="00604014" w:rsidRDefault="00604014" w:rsidP="0060401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депутатов Северного района </w:t>
            </w:r>
          </w:p>
          <w:p w14:paraId="36E333BE" w14:textId="77777777" w:rsidR="00604014" w:rsidRPr="00604014" w:rsidRDefault="00604014" w:rsidP="0060401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4544E148" w14:textId="77777777" w:rsidR="00604014" w:rsidRPr="00604014" w:rsidRDefault="00604014" w:rsidP="0060401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И.В. </w:t>
            </w:r>
            <w:proofErr w:type="spellStart"/>
            <w:r w:rsidRPr="0060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7E835826" w14:textId="77777777" w:rsidR="00604014" w:rsidRPr="00604014" w:rsidRDefault="00604014" w:rsidP="0060401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Северного района </w:t>
            </w:r>
          </w:p>
          <w:p w14:paraId="0FD9B793" w14:textId="77777777" w:rsidR="00604014" w:rsidRPr="00604014" w:rsidRDefault="00604014" w:rsidP="0060401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2E6428FE" w14:textId="77777777" w:rsidR="00604014" w:rsidRPr="00604014" w:rsidRDefault="00604014" w:rsidP="0060401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38560A7" w14:textId="77777777" w:rsidR="00604014" w:rsidRPr="00604014" w:rsidRDefault="00604014" w:rsidP="0060401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40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С.В. Коростелев</w:t>
            </w:r>
          </w:p>
        </w:tc>
      </w:tr>
    </w:tbl>
    <w:p w14:paraId="4FA9CA0B" w14:textId="77777777" w:rsidR="004E3433" w:rsidRDefault="004E3433"/>
    <w:sectPr w:rsidR="004E3433" w:rsidSect="00682CC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620"/>
    <w:rsid w:val="000C21C0"/>
    <w:rsid w:val="001B0518"/>
    <w:rsid w:val="00204099"/>
    <w:rsid w:val="00273A4C"/>
    <w:rsid w:val="00294061"/>
    <w:rsid w:val="0032548B"/>
    <w:rsid w:val="00347C7B"/>
    <w:rsid w:val="00443A6C"/>
    <w:rsid w:val="004813B1"/>
    <w:rsid w:val="004E3433"/>
    <w:rsid w:val="005F7ECB"/>
    <w:rsid w:val="00604014"/>
    <w:rsid w:val="00631041"/>
    <w:rsid w:val="006731E1"/>
    <w:rsid w:val="00682CC8"/>
    <w:rsid w:val="007314A1"/>
    <w:rsid w:val="007C25B9"/>
    <w:rsid w:val="007D0523"/>
    <w:rsid w:val="0091124A"/>
    <w:rsid w:val="00953587"/>
    <w:rsid w:val="00987526"/>
    <w:rsid w:val="00B83620"/>
    <w:rsid w:val="00BF0D0B"/>
    <w:rsid w:val="00C2162A"/>
    <w:rsid w:val="00CA25BB"/>
    <w:rsid w:val="00CB3885"/>
    <w:rsid w:val="00CB7D16"/>
    <w:rsid w:val="00D51C0D"/>
    <w:rsid w:val="00F84AF3"/>
    <w:rsid w:val="00FC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9A5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CC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443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CC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443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8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Fomishova</dc:creator>
  <cp:keywords/>
  <dc:description/>
  <cp:lastModifiedBy>Пользователь Windows</cp:lastModifiedBy>
  <cp:revision>14</cp:revision>
  <cp:lastPrinted>2025-02-11T08:09:00Z</cp:lastPrinted>
  <dcterms:created xsi:type="dcterms:W3CDTF">2025-01-28T03:29:00Z</dcterms:created>
  <dcterms:modified xsi:type="dcterms:W3CDTF">2025-02-26T07:55:00Z</dcterms:modified>
</cp:coreProperties>
</file>